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B8358B" w14:textId="77777777" w:rsidR="006D2819" w:rsidRDefault="006D2819" w:rsidP="006D281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7A0D120" wp14:editId="4F838B92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EB13D4" w14:textId="77777777" w:rsidR="006D2819" w:rsidRDefault="006D2819" w:rsidP="006D28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17646916" w14:textId="77777777" w:rsidR="006D2819" w:rsidRDefault="006D2819" w:rsidP="006D28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022025E5" w14:textId="77777777" w:rsidR="006D2819" w:rsidRPr="00604332" w:rsidRDefault="006D2819" w:rsidP="006D2819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265A7ECF" w14:textId="77777777" w:rsidR="006D2819" w:rsidRDefault="006D2819" w:rsidP="006D2819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8BFA304" w14:textId="77777777" w:rsidR="006D2819" w:rsidRDefault="006D2819" w:rsidP="006D2819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93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6ADDBCCC" w14:textId="35BC4B3D" w:rsidR="006D2819" w:rsidRPr="005756A6" w:rsidRDefault="006D2819" w:rsidP="006D281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28 травня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97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0D07E704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DE09F9">
        <w:rPr>
          <w:rFonts w:ascii="Times New Roman" w:hAnsi="Times New Roman" w:cs="Times New Roman"/>
          <w:b/>
          <w:sz w:val="28"/>
          <w:szCs w:val="28"/>
          <w:lang w:val="uk-UA"/>
        </w:rPr>
        <w:t>Шульгань Н. Ю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5348A8E8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B9204A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E09F9">
        <w:rPr>
          <w:rFonts w:ascii="Times New Roman" w:hAnsi="Times New Roman"/>
          <w:bCs/>
          <w:sz w:val="28"/>
          <w:szCs w:val="28"/>
          <w:lang w:val="uk-UA"/>
        </w:rPr>
        <w:t>Шульгань Наталії Юріївни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73C6407B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09F9">
        <w:rPr>
          <w:rFonts w:ascii="Times New Roman" w:hAnsi="Times New Roman" w:cs="Times New Roman"/>
          <w:sz w:val="28"/>
          <w:szCs w:val="28"/>
          <w:lang w:val="uk-UA"/>
        </w:rPr>
        <w:t>Шульгань Наталії Юріївні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D6059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D605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D605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D6059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DE09F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D6059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11436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14366" w:rsidRPr="00114366">
        <w:rPr>
          <w:rStyle w:val="xfm07046231"/>
          <w:rFonts w:ascii="Times New Roman" w:hAnsi="Times New Roman" w:cs="Times New Roman"/>
          <w:sz w:val="28"/>
          <w:szCs w:val="28"/>
          <w:lang w:val="uk-UA"/>
        </w:rPr>
        <w:t>зі зміною виду угідь із пасовищ (код згідно з Класифікацією видів земельних угідь 002.02) на ріллю (код згідно з Класифікацією видів земельних угідь 001.01)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E1915E7" w14:textId="188B3E0B" w:rsidR="00FC0D12" w:rsidRPr="00114366" w:rsidRDefault="00FC0D12" w:rsidP="00FC0D12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</w:t>
      </w:r>
      <w:r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Змінити цільове призначення земельної ділянки сільськогосподарського призначення комунальної власності, кадастровий номер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8520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052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0,6000</w:t>
      </w:r>
      <w:r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га, в тому числі ріллі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0,6000</w:t>
      </w:r>
      <w:r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територіальної громади Вінницького району Вінницької області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(за межами с. Саражинці)</w:t>
      </w:r>
      <w:r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з </w:t>
      </w:r>
      <w:r>
        <w:rPr>
          <w:rFonts w:ascii="Times New Roman" w:hAnsi="Times New Roman" w:cs="Times New Roman"/>
          <w:sz w:val="28"/>
          <w:szCs w:val="28"/>
          <w:lang w:val="uk-UA"/>
        </w:rPr>
        <w:t>01.08 —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сінокосіння і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випасання худоби на 01.07 — Для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114366">
        <w:rPr>
          <w:rStyle w:val="xfm07046231"/>
          <w:rFonts w:ascii="Times New Roman" w:hAnsi="Times New Roman" w:cs="Times New Roman"/>
          <w:sz w:val="28"/>
          <w:szCs w:val="28"/>
          <w:lang w:val="uk-UA"/>
        </w:rPr>
        <w:t>зі зміною виду угідь із пасовищ (код згідно з Класифікацією видів земельних угідь 002.02) на ріллю (код згідно з Класифікацією видів земельних угідь 001.01)</w:t>
      </w:r>
      <w:r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36A239F" w14:textId="77777777" w:rsidR="00FC0D12" w:rsidRPr="00362040" w:rsidRDefault="00FC0D12" w:rsidP="00FC0D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9E56966" w14:textId="7C5F05A1" w:rsidR="00FC0D12" w:rsidRPr="00362040" w:rsidRDefault="00FC0D12" w:rsidP="00FC0D12">
      <w:pPr>
        <w:tabs>
          <w:tab w:val="left" w:pos="5895"/>
        </w:tabs>
        <w:spacing w:after="0" w:line="240" w:lineRule="auto"/>
        <w:ind w:right="-1"/>
        <w:jc w:val="both"/>
        <w:rPr>
          <w:rStyle w:val="xfm80127573"/>
          <w:rFonts w:ascii="Times New Roman" w:hAnsi="Times New Roman" w:cs="Times New Roman"/>
          <w:sz w:val="28"/>
          <w:szCs w:val="28"/>
          <w:lang w:val="uk-UA"/>
        </w:rPr>
      </w:pPr>
      <w:r>
        <w:rPr>
          <w:rStyle w:val="xfm80127573"/>
          <w:sz w:val="28"/>
          <w:szCs w:val="28"/>
          <w:lang w:val="uk-UA"/>
        </w:rPr>
        <w:t xml:space="preserve">3.  </w:t>
      </w:r>
      <w:r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Погребищенському міському голові укласти з громадян</w:t>
      </w:r>
      <w:r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кою Шульгань  Наталією Юріївною</w:t>
      </w:r>
      <w:r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 договір оренди земельної ділянки із земель </w:t>
      </w:r>
      <w:r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сільськогосподарського призначення</w:t>
      </w:r>
      <w:r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 комунальної власності, кадастровий номер 05234</w:t>
      </w:r>
      <w:r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852</w:t>
      </w:r>
      <w:r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00:0</w:t>
      </w:r>
      <w:r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1</w:t>
      </w:r>
      <w:r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02</w:t>
      </w:r>
      <w:r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052</w:t>
      </w:r>
      <w:r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, площею 0,</w:t>
      </w:r>
      <w:r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6000</w:t>
      </w:r>
      <w:r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територіальної громади Вінницького району Вінницької області (</w:t>
      </w:r>
      <w:r>
        <w:rPr>
          <w:rFonts w:ascii="Times New Roman" w:hAnsi="Times New Roman" w:cs="Times New Roman"/>
          <w:sz w:val="28"/>
          <w:szCs w:val="28"/>
          <w:lang w:val="uk-UA"/>
        </w:rPr>
        <w:t>за межами с. Саражинці</w:t>
      </w:r>
      <w:r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), з в</w:t>
      </w:r>
      <w:r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изначеним цільовим призначенням</w:t>
      </w:r>
      <w:r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01.07 </w:t>
      </w:r>
      <w:r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—</w:t>
      </w:r>
      <w:r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, терміном на </w:t>
      </w:r>
      <w:r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7</w:t>
      </w:r>
      <w:r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 (</w:t>
      </w:r>
      <w:r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сім</w:t>
      </w:r>
      <w:r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) років, з встановленим розміром орендної плати на рівні 1</w:t>
      </w:r>
      <w:r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2</w:t>
      </w:r>
      <w:r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 земельної ділянки в рік.</w:t>
      </w:r>
    </w:p>
    <w:p w14:paraId="61093157" w14:textId="77777777" w:rsidR="00FC0D12" w:rsidRDefault="00FC0D12" w:rsidP="00FC0D12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8B6B4CB" w14:textId="77777777" w:rsidR="00FC0D12" w:rsidRPr="00DB7469" w:rsidRDefault="00FC0D12" w:rsidP="00FC0D1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цього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надр.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D356C8" w14:textId="77777777" w:rsidR="00461F1E" w:rsidRDefault="00461F1E" w:rsidP="00C21C61">
      <w:pPr>
        <w:spacing w:after="0" w:line="240" w:lineRule="auto"/>
      </w:pPr>
      <w:r>
        <w:separator/>
      </w:r>
    </w:p>
  </w:endnote>
  <w:endnote w:type="continuationSeparator" w:id="0">
    <w:p w14:paraId="20D3DA7E" w14:textId="77777777" w:rsidR="00461F1E" w:rsidRDefault="00461F1E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109CF6" w14:textId="77777777" w:rsidR="00461F1E" w:rsidRDefault="00461F1E" w:rsidP="00C21C61">
      <w:pPr>
        <w:spacing w:after="0" w:line="240" w:lineRule="auto"/>
      </w:pPr>
      <w:r>
        <w:separator/>
      </w:r>
    </w:p>
  </w:footnote>
  <w:footnote w:type="continuationSeparator" w:id="0">
    <w:p w14:paraId="4F3BACAA" w14:textId="77777777" w:rsidR="00461F1E" w:rsidRDefault="00461F1E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5589024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16E06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1D0A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4366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61F1E"/>
    <w:rsid w:val="004740AE"/>
    <w:rsid w:val="0048683F"/>
    <w:rsid w:val="00490416"/>
    <w:rsid w:val="00491C83"/>
    <w:rsid w:val="00493081"/>
    <w:rsid w:val="00495FCE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D2819"/>
    <w:rsid w:val="006F08D8"/>
    <w:rsid w:val="006F4F3F"/>
    <w:rsid w:val="006F520E"/>
    <w:rsid w:val="00706833"/>
    <w:rsid w:val="00707E5E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0954"/>
    <w:rsid w:val="0080690F"/>
    <w:rsid w:val="00807176"/>
    <w:rsid w:val="00813E1F"/>
    <w:rsid w:val="008140EC"/>
    <w:rsid w:val="00814C26"/>
    <w:rsid w:val="0081626E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772A9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36D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3947"/>
    <w:rsid w:val="00B945BC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D6059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09F9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C0D12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  <w:style w:type="character" w:customStyle="1" w:styleId="xfm80127573">
    <w:name w:val="xfm_80127573"/>
    <w:basedOn w:val="a0"/>
    <w:rsid w:val="00FC0D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46AD60-AD18-42DE-82B8-1379EAD18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1911</Words>
  <Characters>1090</Characters>
  <Application>Microsoft Office Word</Application>
  <DocSecurity>0</DocSecurity>
  <Lines>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7</cp:revision>
  <cp:lastPrinted>2026-02-23T06:17:00Z</cp:lastPrinted>
  <dcterms:created xsi:type="dcterms:W3CDTF">2026-04-29T05:09:00Z</dcterms:created>
  <dcterms:modified xsi:type="dcterms:W3CDTF">2026-05-29T06:38:00Z</dcterms:modified>
</cp:coreProperties>
</file>